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FC8" w:rsidRPr="00983D02" w:rsidRDefault="0054655B" w:rsidP="0054655B">
      <w:pPr>
        <w:jc w:val="center"/>
        <w:rPr>
          <w:b/>
        </w:rPr>
      </w:pPr>
      <w:r w:rsidRPr="00983D02">
        <w:rPr>
          <w:b/>
        </w:rPr>
        <w:t>СПРАВКА-ОБОСНОВАНИЕ</w:t>
      </w:r>
    </w:p>
    <w:p w:rsidR="0054655B" w:rsidRPr="00983D02" w:rsidRDefault="0054655B" w:rsidP="0054655B">
      <w:pPr>
        <w:jc w:val="center"/>
      </w:pPr>
    </w:p>
    <w:p w:rsidR="0054655B" w:rsidRPr="00983D02" w:rsidRDefault="0054655B" w:rsidP="0054655B">
      <w:pPr>
        <w:jc w:val="center"/>
      </w:pPr>
      <w:r w:rsidRPr="00983D02">
        <w:t>к проекту постановления Правительства Кыргызской Республики</w:t>
      </w:r>
    </w:p>
    <w:p w:rsidR="0054655B" w:rsidRDefault="0054655B" w:rsidP="0054655B">
      <w:pPr>
        <w:jc w:val="center"/>
      </w:pPr>
      <w:r w:rsidRPr="00983D02">
        <w:t>«Об утверждении Правила промышленной безопасности опасных производственных объектов, использующих оборудование, работающее под избыточным давлением»</w:t>
      </w:r>
    </w:p>
    <w:p w:rsidR="001E63B7" w:rsidRDefault="001E63B7" w:rsidP="0054655B">
      <w:pPr>
        <w:jc w:val="center"/>
      </w:pPr>
    </w:p>
    <w:p w:rsidR="001E63B7" w:rsidRPr="001E63B7" w:rsidRDefault="001E63B7" w:rsidP="001E63B7">
      <w:pPr>
        <w:numPr>
          <w:ilvl w:val="0"/>
          <w:numId w:val="2"/>
        </w:numPr>
        <w:contextualSpacing/>
        <w:jc w:val="both"/>
        <w:rPr>
          <w:rFonts w:eastAsia="Times New Roman" w:cs="Times New Roman"/>
          <w:b/>
          <w:bCs/>
          <w:spacing w:val="-4"/>
          <w:szCs w:val="28"/>
          <w:lang w:eastAsia="ru-RU"/>
        </w:rPr>
      </w:pPr>
      <w:r w:rsidRPr="001E63B7">
        <w:rPr>
          <w:rFonts w:eastAsia="Times New Roman" w:cs="Times New Roman"/>
          <w:b/>
          <w:bCs/>
          <w:spacing w:val="-4"/>
          <w:szCs w:val="28"/>
          <w:lang w:eastAsia="ru-RU"/>
        </w:rPr>
        <w:t>Цель и задачи</w:t>
      </w:r>
    </w:p>
    <w:p w:rsidR="001E63B7" w:rsidRPr="001E63B7" w:rsidRDefault="001E63B7" w:rsidP="001E63B7">
      <w:pPr>
        <w:ind w:firstLine="709"/>
        <w:jc w:val="both"/>
        <w:rPr>
          <w:rFonts w:eastAsia="Times New Roman" w:cs="Times New Roman"/>
          <w:bCs/>
          <w:spacing w:val="-4"/>
          <w:szCs w:val="28"/>
          <w:lang w:eastAsia="ru-RU"/>
        </w:rPr>
      </w:pPr>
      <w:r w:rsidRPr="001E63B7">
        <w:rPr>
          <w:rFonts w:eastAsia="Times New Roman" w:cs="Times New Roman"/>
          <w:bCs/>
          <w:spacing w:val="-4"/>
          <w:szCs w:val="28"/>
          <w:lang w:eastAsia="ru-RU"/>
        </w:rPr>
        <w:t>Проект постановления Правительства Кыргызской Республики «Об утверждении Правил безопасности при обращении с сильнодействующими ядовитыми веществами</w:t>
      </w:r>
      <w:r>
        <w:rPr>
          <w:rFonts w:eastAsia="Times New Roman" w:cs="Times New Roman"/>
          <w:bCs/>
          <w:spacing w:val="-4"/>
          <w:szCs w:val="28"/>
          <w:lang w:eastAsia="ru-RU"/>
        </w:rPr>
        <w:t xml:space="preserve"> </w:t>
      </w:r>
      <w:r w:rsidRPr="001E63B7">
        <w:rPr>
          <w:rFonts w:eastAsia="Times New Roman" w:cs="Times New Roman"/>
          <w:bCs/>
          <w:spacing w:val="-4"/>
          <w:szCs w:val="28"/>
          <w:lang w:eastAsia="ru-RU"/>
        </w:rPr>
        <w:t xml:space="preserve">разработан в реализацию подпункта 1 пункта 1 статьи 10 и статьи 17 Закона Кыргызской Республики «О промышленной безопасности опасных производственных объектов». </w:t>
      </w:r>
    </w:p>
    <w:p w:rsidR="00CF258D" w:rsidRPr="00CF258D" w:rsidRDefault="001E63B7" w:rsidP="00CF258D">
      <w:pPr>
        <w:ind w:firstLine="709"/>
        <w:jc w:val="both"/>
        <w:rPr>
          <w:rFonts w:eastAsia="Times New Roman" w:cs="Times New Roman"/>
          <w:bCs/>
          <w:spacing w:val="-4"/>
          <w:szCs w:val="28"/>
          <w:lang w:eastAsia="ru-RU"/>
        </w:rPr>
      </w:pPr>
      <w:r w:rsidRPr="001E63B7">
        <w:rPr>
          <w:rFonts w:eastAsia="Times New Roman" w:cs="Times New Roman"/>
          <w:bCs/>
          <w:spacing w:val="-4"/>
          <w:szCs w:val="28"/>
          <w:lang w:eastAsia="ru-RU"/>
        </w:rPr>
        <w:t>Проект постановления Правительства разработан в целях</w:t>
      </w:r>
      <w:r w:rsidR="00CF258D" w:rsidRPr="00CF258D">
        <w:t xml:space="preserve"> </w:t>
      </w:r>
      <w:r w:rsidR="00CF258D" w:rsidRPr="00CF258D">
        <w:rPr>
          <w:rFonts w:eastAsia="Times New Roman" w:cs="Times New Roman"/>
          <w:bCs/>
          <w:spacing w:val="-4"/>
          <w:szCs w:val="28"/>
          <w:lang w:eastAsia="ru-RU"/>
        </w:rPr>
        <w:t>предупреждени</w:t>
      </w:r>
      <w:r w:rsidR="00CF258D">
        <w:rPr>
          <w:rFonts w:eastAsia="Times New Roman" w:cs="Times New Roman"/>
          <w:bCs/>
          <w:spacing w:val="-4"/>
          <w:szCs w:val="28"/>
          <w:lang w:eastAsia="ru-RU"/>
        </w:rPr>
        <w:t xml:space="preserve">я </w:t>
      </w:r>
      <w:r w:rsidR="00CF258D" w:rsidRPr="00CF258D">
        <w:rPr>
          <w:rFonts w:eastAsia="Times New Roman" w:cs="Times New Roman"/>
          <w:bCs/>
          <w:spacing w:val="-4"/>
          <w:szCs w:val="28"/>
          <w:lang w:eastAsia="ru-RU"/>
        </w:rPr>
        <w:t>аварий, инцидентов, производственного травматизма</w:t>
      </w:r>
      <w:r w:rsidR="00CF258D">
        <w:rPr>
          <w:rFonts w:eastAsia="Times New Roman" w:cs="Times New Roman"/>
          <w:bCs/>
          <w:spacing w:val="-4"/>
          <w:szCs w:val="28"/>
          <w:lang w:eastAsia="ru-RU"/>
        </w:rPr>
        <w:t xml:space="preserve">, </w:t>
      </w:r>
      <w:r w:rsidRPr="001E63B7">
        <w:rPr>
          <w:rFonts w:eastAsia="Times New Roman" w:cs="Times New Roman"/>
          <w:bCs/>
          <w:spacing w:val="-4"/>
          <w:szCs w:val="28"/>
          <w:lang w:eastAsia="ru-RU"/>
        </w:rPr>
        <w:t>повышения противоаварийной устойчивости объектов, использующих в процессе эксплуатации оборудование, работающее под избыточным давлением</w:t>
      </w:r>
      <w:r w:rsidR="00CF258D">
        <w:rPr>
          <w:rFonts w:eastAsia="Times New Roman" w:cs="Times New Roman"/>
          <w:bCs/>
          <w:spacing w:val="-4"/>
          <w:szCs w:val="28"/>
          <w:lang w:eastAsia="ru-RU"/>
        </w:rPr>
        <w:t xml:space="preserve"> </w:t>
      </w:r>
      <w:r w:rsidR="00CF258D" w:rsidRPr="00CF258D">
        <w:rPr>
          <w:rFonts w:eastAsia="Times New Roman" w:cs="Times New Roman"/>
          <w:bCs/>
          <w:spacing w:val="-4"/>
          <w:szCs w:val="28"/>
          <w:lang w:eastAsia="ru-RU"/>
        </w:rPr>
        <w:t xml:space="preserve">более 0,05 </w:t>
      </w:r>
      <w:proofErr w:type="spellStart"/>
      <w:r w:rsidR="00CF258D" w:rsidRPr="00CF258D">
        <w:rPr>
          <w:rFonts w:eastAsia="Times New Roman" w:cs="Times New Roman"/>
          <w:bCs/>
          <w:spacing w:val="-4"/>
          <w:szCs w:val="28"/>
          <w:lang w:eastAsia="ru-RU"/>
        </w:rPr>
        <w:t>мегапаскаля</w:t>
      </w:r>
      <w:proofErr w:type="spellEnd"/>
      <w:r w:rsidR="00CF258D" w:rsidRPr="00CF258D">
        <w:rPr>
          <w:rFonts w:eastAsia="Times New Roman" w:cs="Times New Roman"/>
          <w:bCs/>
          <w:spacing w:val="-4"/>
          <w:szCs w:val="28"/>
          <w:lang w:eastAsia="ru-RU"/>
        </w:rPr>
        <w:t xml:space="preserve"> (МПа) в следующих средах:</w:t>
      </w:r>
    </w:p>
    <w:p w:rsidR="00CF258D" w:rsidRPr="00CF258D" w:rsidRDefault="00CF258D" w:rsidP="00CF258D">
      <w:pPr>
        <w:ind w:firstLine="709"/>
        <w:jc w:val="both"/>
        <w:rPr>
          <w:rFonts w:eastAsia="Times New Roman" w:cs="Times New Roman"/>
          <w:bCs/>
          <w:spacing w:val="-4"/>
          <w:szCs w:val="28"/>
          <w:lang w:eastAsia="ru-RU"/>
        </w:rPr>
      </w:pPr>
      <w:r w:rsidRPr="00CF258D">
        <w:rPr>
          <w:rFonts w:eastAsia="Times New Roman" w:cs="Times New Roman"/>
          <w:bCs/>
          <w:spacing w:val="-4"/>
          <w:szCs w:val="28"/>
          <w:lang w:eastAsia="ru-RU"/>
        </w:rPr>
        <w:t>- пар, газ (в газообразном, сжиженном состоянии);</w:t>
      </w:r>
    </w:p>
    <w:p w:rsidR="00CF258D" w:rsidRPr="00CF258D" w:rsidRDefault="00CF258D" w:rsidP="00CF258D">
      <w:pPr>
        <w:ind w:firstLine="709"/>
        <w:jc w:val="both"/>
        <w:rPr>
          <w:rFonts w:eastAsia="Times New Roman" w:cs="Times New Roman"/>
          <w:bCs/>
          <w:spacing w:val="-4"/>
          <w:szCs w:val="28"/>
          <w:lang w:eastAsia="ru-RU"/>
        </w:rPr>
      </w:pPr>
      <w:r w:rsidRPr="00CF258D">
        <w:rPr>
          <w:rFonts w:eastAsia="Times New Roman" w:cs="Times New Roman"/>
          <w:bCs/>
          <w:spacing w:val="-4"/>
          <w:szCs w:val="28"/>
          <w:lang w:eastAsia="ru-RU"/>
        </w:rPr>
        <w:t>- вода при температуре нагрева более 110 градусов Цельсия (°С);</w:t>
      </w:r>
    </w:p>
    <w:p w:rsidR="001E63B7" w:rsidRDefault="00CF258D" w:rsidP="00CF258D">
      <w:pPr>
        <w:ind w:firstLine="709"/>
        <w:jc w:val="both"/>
        <w:rPr>
          <w:rFonts w:eastAsia="Times New Roman" w:cs="Times New Roman"/>
          <w:bCs/>
          <w:spacing w:val="-4"/>
          <w:szCs w:val="28"/>
          <w:lang w:eastAsia="ru-RU"/>
        </w:rPr>
      </w:pPr>
      <w:r w:rsidRPr="00CF258D">
        <w:rPr>
          <w:rFonts w:eastAsia="Times New Roman" w:cs="Times New Roman"/>
          <w:bCs/>
          <w:spacing w:val="-4"/>
          <w:szCs w:val="28"/>
          <w:lang w:eastAsia="ru-RU"/>
        </w:rPr>
        <w:t>- иные жидкости при температуре, превышающей температуру их кипения при избыточном давлении 0,05 МПа.</w:t>
      </w:r>
    </w:p>
    <w:p w:rsidR="001E63B7" w:rsidRDefault="00CF258D" w:rsidP="001E63B7">
      <w:pPr>
        <w:ind w:firstLine="709"/>
        <w:jc w:val="both"/>
        <w:rPr>
          <w:rFonts w:eastAsia="Times New Roman" w:cs="Times New Roman"/>
          <w:bCs/>
          <w:spacing w:val="-4"/>
          <w:szCs w:val="28"/>
          <w:lang w:eastAsia="ru-RU"/>
        </w:rPr>
      </w:pPr>
      <w:r>
        <w:rPr>
          <w:rFonts w:eastAsia="Times New Roman" w:cs="Times New Roman"/>
          <w:bCs/>
          <w:spacing w:val="-4"/>
          <w:szCs w:val="28"/>
          <w:lang w:eastAsia="ru-RU"/>
        </w:rPr>
        <w:t>Кроме того, п</w:t>
      </w:r>
      <w:r w:rsidRPr="00CF258D">
        <w:rPr>
          <w:rFonts w:eastAsia="Times New Roman" w:cs="Times New Roman"/>
          <w:bCs/>
          <w:spacing w:val="-4"/>
          <w:szCs w:val="28"/>
          <w:lang w:eastAsia="ru-RU"/>
        </w:rPr>
        <w:t>роект постановления Правительства Кыргызской Республики</w:t>
      </w:r>
      <w:r>
        <w:rPr>
          <w:rFonts w:eastAsia="Times New Roman" w:cs="Times New Roman"/>
          <w:bCs/>
          <w:spacing w:val="-4"/>
          <w:szCs w:val="28"/>
          <w:lang w:eastAsia="ru-RU"/>
        </w:rPr>
        <w:t xml:space="preserve"> направлен на </w:t>
      </w:r>
      <w:r w:rsidR="001E63B7" w:rsidRPr="001E63B7">
        <w:rPr>
          <w:rFonts w:eastAsia="Times New Roman" w:cs="Times New Roman"/>
          <w:bCs/>
          <w:spacing w:val="-4"/>
          <w:szCs w:val="28"/>
          <w:lang w:eastAsia="ru-RU"/>
        </w:rPr>
        <w:t>учет</w:t>
      </w:r>
      <w:r>
        <w:rPr>
          <w:rFonts w:eastAsia="Times New Roman" w:cs="Times New Roman"/>
          <w:bCs/>
          <w:spacing w:val="-4"/>
          <w:szCs w:val="28"/>
          <w:lang w:eastAsia="ru-RU"/>
        </w:rPr>
        <w:t xml:space="preserve"> и внедрение на территории Кыргызской Республики</w:t>
      </w:r>
      <w:r w:rsidR="001E63B7" w:rsidRPr="001E63B7">
        <w:rPr>
          <w:rFonts w:eastAsia="Times New Roman" w:cs="Times New Roman"/>
          <w:bCs/>
          <w:spacing w:val="-4"/>
          <w:szCs w:val="28"/>
          <w:lang w:eastAsia="ru-RU"/>
        </w:rPr>
        <w:t xml:space="preserve"> международных требований при обращении с оборудование</w:t>
      </w:r>
      <w:r w:rsidR="001E63B7">
        <w:rPr>
          <w:rFonts w:eastAsia="Times New Roman" w:cs="Times New Roman"/>
          <w:bCs/>
          <w:spacing w:val="-4"/>
          <w:szCs w:val="28"/>
          <w:lang w:eastAsia="ru-RU"/>
        </w:rPr>
        <w:t>м</w:t>
      </w:r>
      <w:r w:rsidR="001E63B7" w:rsidRPr="001E63B7">
        <w:rPr>
          <w:rFonts w:eastAsia="Times New Roman" w:cs="Times New Roman"/>
          <w:bCs/>
          <w:spacing w:val="-4"/>
          <w:szCs w:val="28"/>
          <w:lang w:eastAsia="ru-RU"/>
        </w:rPr>
        <w:t>, работающ</w:t>
      </w:r>
      <w:r w:rsidR="001E63B7">
        <w:rPr>
          <w:rFonts w:eastAsia="Times New Roman" w:cs="Times New Roman"/>
          <w:bCs/>
          <w:spacing w:val="-4"/>
          <w:szCs w:val="28"/>
          <w:lang w:eastAsia="ru-RU"/>
        </w:rPr>
        <w:t>им</w:t>
      </w:r>
      <w:r w:rsidR="001E63B7" w:rsidRPr="001E63B7">
        <w:rPr>
          <w:rFonts w:eastAsia="Times New Roman" w:cs="Times New Roman"/>
          <w:bCs/>
          <w:spacing w:val="-4"/>
          <w:szCs w:val="28"/>
          <w:lang w:eastAsia="ru-RU"/>
        </w:rPr>
        <w:t xml:space="preserve"> под избыточным давлением.</w:t>
      </w:r>
    </w:p>
    <w:p w:rsidR="000134B0" w:rsidRPr="001E63B7" w:rsidRDefault="000134B0" w:rsidP="001E63B7">
      <w:pPr>
        <w:ind w:firstLine="709"/>
        <w:jc w:val="both"/>
        <w:rPr>
          <w:rFonts w:eastAsia="Times New Roman" w:cs="Times New Roman"/>
          <w:bCs/>
          <w:spacing w:val="-4"/>
          <w:szCs w:val="28"/>
          <w:lang w:eastAsia="ru-RU"/>
        </w:rPr>
      </w:pPr>
    </w:p>
    <w:p w:rsidR="001E63B7" w:rsidRPr="001E63B7" w:rsidRDefault="001E63B7" w:rsidP="001E63B7">
      <w:pPr>
        <w:numPr>
          <w:ilvl w:val="0"/>
          <w:numId w:val="2"/>
        </w:numPr>
        <w:spacing w:after="200" w:line="276" w:lineRule="auto"/>
        <w:contextualSpacing/>
        <w:jc w:val="both"/>
        <w:rPr>
          <w:rFonts w:eastAsia="Times New Roman" w:cs="Times New Roman"/>
          <w:b/>
          <w:bCs/>
          <w:spacing w:val="-4"/>
          <w:szCs w:val="28"/>
          <w:lang w:eastAsia="ru-RU"/>
        </w:rPr>
      </w:pPr>
      <w:r w:rsidRPr="001E63B7">
        <w:rPr>
          <w:rFonts w:eastAsia="Times New Roman" w:cs="Times New Roman"/>
          <w:b/>
          <w:bCs/>
          <w:spacing w:val="-4"/>
          <w:szCs w:val="28"/>
          <w:lang w:eastAsia="ru-RU"/>
        </w:rPr>
        <w:t>Описательная часть</w:t>
      </w:r>
    </w:p>
    <w:p w:rsidR="00497356" w:rsidRDefault="00497356" w:rsidP="00497356">
      <w:pPr>
        <w:ind w:firstLine="708"/>
        <w:contextualSpacing/>
        <w:jc w:val="both"/>
        <w:rPr>
          <w:rFonts w:eastAsia="Times New Roman" w:cs="Times New Roman"/>
          <w:szCs w:val="28"/>
          <w:lang w:eastAsia="ru-RU"/>
        </w:rPr>
      </w:pPr>
      <w:proofErr w:type="gramStart"/>
      <w:r>
        <w:rPr>
          <w:rFonts w:eastAsia="Times New Roman" w:cs="Times New Roman"/>
          <w:szCs w:val="28"/>
          <w:lang w:eastAsia="ru-RU"/>
        </w:rPr>
        <w:t xml:space="preserve">В настоящее </w:t>
      </w:r>
      <w:r w:rsidR="00CF258D">
        <w:rPr>
          <w:rFonts w:eastAsia="Times New Roman" w:cs="Times New Roman"/>
          <w:szCs w:val="28"/>
          <w:lang w:eastAsia="ru-RU"/>
        </w:rPr>
        <w:t xml:space="preserve">время </w:t>
      </w:r>
      <w:r w:rsidRPr="00497356">
        <w:rPr>
          <w:rFonts w:eastAsia="Times New Roman" w:cs="Times New Roman"/>
          <w:szCs w:val="28"/>
          <w:lang w:eastAsia="ru-RU"/>
        </w:rPr>
        <w:t xml:space="preserve">в соответствии с Законом Кыргызской Республики «О нормативных правовых актах Кыргызской Республики» </w:t>
      </w:r>
      <w:r w:rsidRPr="00497356">
        <w:rPr>
          <w:rFonts w:eastAsia="Times New Roman" w:cs="Times New Roman"/>
          <w:szCs w:val="28"/>
          <w:lang w:eastAsia="ru-RU"/>
        </w:rPr>
        <w:t xml:space="preserve">утратили силу </w:t>
      </w:r>
      <w:r w:rsidRPr="00497356">
        <w:rPr>
          <w:rFonts w:eastAsia="Times New Roman" w:cs="Times New Roman"/>
          <w:szCs w:val="28"/>
          <w:lang w:eastAsia="ru-RU"/>
        </w:rPr>
        <w:t>«Правила устройства и безопасной эксплуатации сосудов, работающих под давлением»</w:t>
      </w:r>
      <w:r>
        <w:rPr>
          <w:rFonts w:eastAsia="Times New Roman" w:cs="Times New Roman"/>
          <w:szCs w:val="28"/>
          <w:lang w:eastAsia="ru-RU"/>
        </w:rPr>
        <w:t>,</w:t>
      </w:r>
      <w:r w:rsidRPr="00497356">
        <w:rPr>
          <w:rFonts w:eastAsia="Times New Roman" w:cs="Times New Roman"/>
          <w:szCs w:val="28"/>
          <w:lang w:eastAsia="ru-RU"/>
        </w:rPr>
        <w:t xml:space="preserve"> «Правила устройства и безопасной эксплуатации паровых и водогрейных котлов», </w:t>
      </w:r>
      <w:r w:rsidRPr="00497356">
        <w:rPr>
          <w:rFonts w:eastAsia="Times New Roman" w:cs="Times New Roman"/>
          <w:szCs w:val="28"/>
          <w:lang w:eastAsia="ru-RU"/>
        </w:rPr>
        <w:t>разработанные Госгортехнадзором Кыргызской Республики в 2000 и 2002 годах</w:t>
      </w:r>
      <w:r w:rsidR="000A0FE6">
        <w:rPr>
          <w:rFonts w:eastAsia="Times New Roman" w:cs="Times New Roman"/>
          <w:szCs w:val="28"/>
          <w:lang w:eastAsia="ru-RU"/>
        </w:rPr>
        <w:t>, что привело к увеличению аварий и повышению производственного травматизма при работе с объектами, работающими при повышенном</w:t>
      </w:r>
      <w:proofErr w:type="gramEnd"/>
      <w:r w:rsidR="000A0FE6"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 w:rsidR="000A0FE6">
        <w:rPr>
          <w:rFonts w:eastAsia="Times New Roman" w:cs="Times New Roman"/>
          <w:szCs w:val="28"/>
          <w:lang w:eastAsia="ru-RU"/>
        </w:rPr>
        <w:t>давлении</w:t>
      </w:r>
      <w:proofErr w:type="gramEnd"/>
      <w:r w:rsidR="000A0FE6">
        <w:rPr>
          <w:rFonts w:eastAsia="Times New Roman" w:cs="Times New Roman"/>
          <w:szCs w:val="28"/>
          <w:lang w:eastAsia="ru-RU"/>
        </w:rPr>
        <w:t>.</w:t>
      </w:r>
    </w:p>
    <w:p w:rsidR="00CF258D" w:rsidRDefault="00CF258D" w:rsidP="00CF258D">
      <w:pPr>
        <w:ind w:firstLine="708"/>
        <w:contextualSpacing/>
        <w:jc w:val="both"/>
        <w:rPr>
          <w:rFonts w:eastAsia="Times New Roman" w:cs="Times New Roman"/>
          <w:szCs w:val="28"/>
          <w:lang w:eastAsia="ru-RU"/>
        </w:rPr>
      </w:pPr>
      <w:proofErr w:type="gramStart"/>
      <w:r>
        <w:rPr>
          <w:rFonts w:eastAsia="Times New Roman" w:cs="Times New Roman"/>
          <w:szCs w:val="28"/>
          <w:lang w:eastAsia="ru-RU"/>
        </w:rPr>
        <w:t>К объектам</w:t>
      </w:r>
      <w:r w:rsidR="000A0FE6">
        <w:rPr>
          <w:rFonts w:eastAsia="Times New Roman" w:cs="Times New Roman"/>
          <w:szCs w:val="28"/>
          <w:lang w:eastAsia="ru-RU"/>
        </w:rPr>
        <w:t>,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0A0FE6" w:rsidRPr="000A0FE6">
        <w:rPr>
          <w:rFonts w:eastAsia="Times New Roman" w:cs="Times New Roman"/>
          <w:szCs w:val="28"/>
          <w:lang w:eastAsia="ru-RU"/>
        </w:rPr>
        <w:t>использующи</w:t>
      </w:r>
      <w:r w:rsidR="000A0FE6">
        <w:rPr>
          <w:rFonts w:eastAsia="Times New Roman" w:cs="Times New Roman"/>
          <w:szCs w:val="28"/>
          <w:lang w:eastAsia="ru-RU"/>
        </w:rPr>
        <w:t>м</w:t>
      </w:r>
      <w:r w:rsidR="000A0FE6" w:rsidRPr="000A0FE6">
        <w:rPr>
          <w:rFonts w:eastAsia="Times New Roman" w:cs="Times New Roman"/>
          <w:szCs w:val="28"/>
          <w:lang w:eastAsia="ru-RU"/>
        </w:rPr>
        <w:t xml:space="preserve"> оборудование, работающее под избыточным давлением</w:t>
      </w:r>
      <w:r w:rsidR="000A0FE6">
        <w:rPr>
          <w:rFonts w:eastAsia="Times New Roman" w:cs="Times New Roman"/>
          <w:szCs w:val="28"/>
          <w:lang w:eastAsia="ru-RU"/>
        </w:rPr>
        <w:t>,</w:t>
      </w:r>
      <w:r w:rsidR="000A0FE6" w:rsidRPr="000A0FE6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 xml:space="preserve">относятся: котлы (паровые, </w:t>
      </w:r>
      <w:r w:rsidRPr="00CF258D">
        <w:rPr>
          <w:rFonts w:eastAsia="Times New Roman" w:cs="Times New Roman"/>
          <w:szCs w:val="28"/>
          <w:lang w:eastAsia="ru-RU"/>
        </w:rPr>
        <w:t>водогрейны</w:t>
      </w:r>
      <w:r>
        <w:rPr>
          <w:rFonts w:eastAsia="Times New Roman" w:cs="Times New Roman"/>
          <w:szCs w:val="28"/>
          <w:lang w:eastAsia="ru-RU"/>
        </w:rPr>
        <w:t>е,</w:t>
      </w:r>
      <w:r w:rsidRPr="00CF258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CF258D">
        <w:rPr>
          <w:rFonts w:eastAsia="Times New Roman" w:cs="Times New Roman"/>
          <w:szCs w:val="28"/>
          <w:lang w:eastAsia="ru-RU"/>
        </w:rPr>
        <w:t>пароводогрейны</w:t>
      </w:r>
      <w:r>
        <w:rPr>
          <w:rFonts w:eastAsia="Times New Roman" w:cs="Times New Roman"/>
          <w:szCs w:val="28"/>
          <w:lang w:eastAsia="ru-RU"/>
        </w:rPr>
        <w:t>е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); </w:t>
      </w:r>
      <w:r w:rsidRPr="00CF258D">
        <w:rPr>
          <w:rFonts w:eastAsia="Times New Roman" w:cs="Times New Roman"/>
          <w:szCs w:val="28"/>
          <w:lang w:eastAsia="ru-RU"/>
        </w:rPr>
        <w:t>котл</w:t>
      </w:r>
      <w:r>
        <w:rPr>
          <w:rFonts w:eastAsia="Times New Roman" w:cs="Times New Roman"/>
          <w:szCs w:val="28"/>
          <w:lang w:eastAsia="ru-RU"/>
        </w:rPr>
        <w:t>ы</w:t>
      </w:r>
      <w:r w:rsidRPr="00CF258D">
        <w:rPr>
          <w:rFonts w:eastAsia="Times New Roman" w:cs="Times New Roman"/>
          <w:szCs w:val="28"/>
          <w:lang w:eastAsia="ru-RU"/>
        </w:rPr>
        <w:t xml:space="preserve"> передвижных и транспортабельных установок</w:t>
      </w:r>
      <w:r>
        <w:rPr>
          <w:rFonts w:eastAsia="Times New Roman" w:cs="Times New Roman"/>
          <w:szCs w:val="28"/>
          <w:lang w:eastAsia="ru-RU"/>
        </w:rPr>
        <w:t xml:space="preserve">; </w:t>
      </w:r>
      <w:proofErr w:type="spellStart"/>
      <w:r>
        <w:rPr>
          <w:rFonts w:eastAsia="Times New Roman" w:cs="Times New Roman"/>
          <w:szCs w:val="28"/>
          <w:lang w:eastAsia="ru-RU"/>
        </w:rPr>
        <w:t>электрокотлы</w:t>
      </w:r>
      <w:proofErr w:type="spellEnd"/>
      <w:r>
        <w:rPr>
          <w:rFonts w:eastAsia="Times New Roman" w:cs="Times New Roman"/>
          <w:szCs w:val="28"/>
          <w:lang w:eastAsia="ru-RU"/>
        </w:rPr>
        <w:t>; трубопроводы</w:t>
      </w:r>
      <w:r w:rsidRPr="00CF258D">
        <w:rPr>
          <w:rFonts w:eastAsia="Times New Roman" w:cs="Times New Roman"/>
          <w:szCs w:val="28"/>
          <w:lang w:eastAsia="ru-RU"/>
        </w:rPr>
        <w:t xml:space="preserve"> пара</w:t>
      </w:r>
      <w:r>
        <w:rPr>
          <w:rFonts w:eastAsia="Times New Roman" w:cs="Times New Roman"/>
          <w:szCs w:val="28"/>
          <w:lang w:eastAsia="ru-RU"/>
        </w:rPr>
        <w:t>,</w:t>
      </w:r>
      <w:r w:rsidRPr="00CF258D">
        <w:rPr>
          <w:rFonts w:eastAsia="Times New Roman" w:cs="Times New Roman"/>
          <w:szCs w:val="28"/>
          <w:lang w:eastAsia="ru-RU"/>
        </w:rPr>
        <w:t xml:space="preserve"> горячей воды</w:t>
      </w:r>
      <w:r>
        <w:rPr>
          <w:rFonts w:eastAsia="Times New Roman" w:cs="Times New Roman"/>
          <w:szCs w:val="28"/>
          <w:lang w:eastAsia="ru-RU"/>
        </w:rPr>
        <w:t xml:space="preserve">, </w:t>
      </w:r>
      <w:r w:rsidRPr="00CF258D">
        <w:rPr>
          <w:rFonts w:eastAsia="Times New Roman" w:cs="Times New Roman"/>
          <w:szCs w:val="28"/>
          <w:lang w:eastAsia="ru-RU"/>
        </w:rPr>
        <w:t>газообразных, парообразных и жидких сред;</w:t>
      </w:r>
      <w:r>
        <w:rPr>
          <w:rFonts w:eastAsia="Times New Roman" w:cs="Times New Roman"/>
          <w:szCs w:val="28"/>
          <w:lang w:eastAsia="ru-RU"/>
        </w:rPr>
        <w:t xml:space="preserve"> баллоны</w:t>
      </w:r>
      <w:r w:rsidRPr="00CF258D">
        <w:rPr>
          <w:rFonts w:eastAsia="Times New Roman" w:cs="Times New Roman"/>
          <w:szCs w:val="28"/>
          <w:lang w:eastAsia="ru-RU"/>
        </w:rPr>
        <w:t>, предназначенны</w:t>
      </w:r>
      <w:r>
        <w:rPr>
          <w:rFonts w:eastAsia="Times New Roman" w:cs="Times New Roman"/>
          <w:szCs w:val="28"/>
          <w:lang w:eastAsia="ru-RU"/>
        </w:rPr>
        <w:t>е</w:t>
      </w:r>
      <w:r w:rsidRPr="00CF258D">
        <w:rPr>
          <w:rFonts w:eastAsia="Times New Roman" w:cs="Times New Roman"/>
          <w:szCs w:val="28"/>
          <w:lang w:eastAsia="ru-RU"/>
        </w:rPr>
        <w:t xml:space="preserve"> для сжатых, сжиженных и растворенных под давлением газов;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CF258D">
        <w:rPr>
          <w:rFonts w:eastAsia="Times New Roman" w:cs="Times New Roman"/>
          <w:szCs w:val="28"/>
          <w:lang w:eastAsia="ru-RU"/>
        </w:rPr>
        <w:t>цистерн</w:t>
      </w:r>
      <w:r>
        <w:rPr>
          <w:rFonts w:eastAsia="Times New Roman" w:cs="Times New Roman"/>
          <w:szCs w:val="28"/>
          <w:lang w:eastAsia="ru-RU"/>
        </w:rPr>
        <w:t>ы</w:t>
      </w:r>
      <w:r w:rsidRPr="00CF258D">
        <w:rPr>
          <w:rFonts w:eastAsia="Times New Roman" w:cs="Times New Roman"/>
          <w:szCs w:val="28"/>
          <w:lang w:eastAsia="ru-RU"/>
        </w:rPr>
        <w:t xml:space="preserve"> и боч</w:t>
      </w:r>
      <w:r>
        <w:rPr>
          <w:rFonts w:eastAsia="Times New Roman" w:cs="Times New Roman"/>
          <w:szCs w:val="28"/>
          <w:lang w:eastAsia="ru-RU"/>
        </w:rPr>
        <w:t>ки</w:t>
      </w:r>
      <w:r w:rsidRPr="00CF258D">
        <w:rPr>
          <w:rFonts w:eastAsia="Times New Roman" w:cs="Times New Roman"/>
          <w:szCs w:val="28"/>
          <w:lang w:eastAsia="ru-RU"/>
        </w:rPr>
        <w:t xml:space="preserve"> для сжатых и сжиженных газов;</w:t>
      </w:r>
      <w:proofErr w:type="gramEnd"/>
      <w:r>
        <w:rPr>
          <w:rFonts w:eastAsia="Times New Roman" w:cs="Times New Roman"/>
          <w:szCs w:val="28"/>
          <w:lang w:eastAsia="ru-RU"/>
        </w:rPr>
        <w:t xml:space="preserve"> </w:t>
      </w:r>
      <w:r w:rsidRPr="00CF258D">
        <w:rPr>
          <w:rFonts w:eastAsia="Times New Roman" w:cs="Times New Roman"/>
          <w:szCs w:val="28"/>
          <w:lang w:eastAsia="ru-RU"/>
        </w:rPr>
        <w:t>цистерн</w:t>
      </w:r>
      <w:r>
        <w:rPr>
          <w:rFonts w:eastAsia="Times New Roman" w:cs="Times New Roman"/>
          <w:szCs w:val="28"/>
          <w:lang w:eastAsia="ru-RU"/>
        </w:rPr>
        <w:t>ы</w:t>
      </w:r>
      <w:r w:rsidRPr="00CF258D">
        <w:rPr>
          <w:rFonts w:eastAsia="Times New Roman" w:cs="Times New Roman"/>
          <w:szCs w:val="28"/>
          <w:lang w:eastAsia="ru-RU"/>
        </w:rPr>
        <w:t xml:space="preserve"> и сосуд</w:t>
      </w:r>
      <w:r>
        <w:rPr>
          <w:rFonts w:eastAsia="Times New Roman" w:cs="Times New Roman"/>
          <w:szCs w:val="28"/>
          <w:lang w:eastAsia="ru-RU"/>
        </w:rPr>
        <w:t>ы</w:t>
      </w:r>
      <w:r w:rsidRPr="00CF258D">
        <w:rPr>
          <w:rFonts w:eastAsia="Times New Roman" w:cs="Times New Roman"/>
          <w:szCs w:val="28"/>
          <w:lang w:eastAsia="ru-RU"/>
        </w:rPr>
        <w:t xml:space="preserve"> для сжатых, сжиженных газов, жидкостей и сыпучих тел, в которых избыточное давление создается периодически для их опорожнения;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CF258D">
        <w:rPr>
          <w:rFonts w:eastAsia="Times New Roman" w:cs="Times New Roman"/>
          <w:szCs w:val="28"/>
          <w:lang w:eastAsia="ru-RU"/>
        </w:rPr>
        <w:t>барокамер</w:t>
      </w:r>
      <w:r>
        <w:rPr>
          <w:rFonts w:eastAsia="Times New Roman" w:cs="Times New Roman"/>
          <w:szCs w:val="28"/>
          <w:lang w:eastAsia="ru-RU"/>
        </w:rPr>
        <w:t>ы</w:t>
      </w:r>
      <w:r w:rsidRPr="00CF258D">
        <w:rPr>
          <w:rFonts w:eastAsia="Times New Roman" w:cs="Times New Roman"/>
          <w:szCs w:val="28"/>
          <w:lang w:eastAsia="ru-RU"/>
        </w:rPr>
        <w:t>.</w:t>
      </w:r>
    </w:p>
    <w:p w:rsidR="00CF258D" w:rsidRDefault="003F14E6" w:rsidP="00497356">
      <w:pPr>
        <w:ind w:firstLine="708"/>
        <w:contextualSpacing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Данные</w:t>
      </w:r>
      <w:r w:rsidR="000A0FE6">
        <w:rPr>
          <w:rFonts w:eastAsia="Times New Roman" w:cs="Times New Roman"/>
          <w:szCs w:val="28"/>
          <w:lang w:eastAsia="ru-RU"/>
        </w:rPr>
        <w:t xml:space="preserve"> объекты относятся к опа</w:t>
      </w:r>
      <w:r w:rsidR="000A0FE6" w:rsidRPr="000A0FE6">
        <w:rPr>
          <w:rFonts w:eastAsia="Times New Roman" w:cs="Times New Roman"/>
          <w:szCs w:val="28"/>
          <w:lang w:eastAsia="ru-RU"/>
        </w:rPr>
        <w:t xml:space="preserve">сным производственным объектам </w:t>
      </w:r>
      <w:r w:rsidR="000A0FE6">
        <w:rPr>
          <w:rFonts w:eastAsia="Times New Roman" w:cs="Times New Roman"/>
          <w:szCs w:val="28"/>
          <w:lang w:eastAsia="ru-RU"/>
        </w:rPr>
        <w:t xml:space="preserve">и на основании </w:t>
      </w:r>
      <w:r w:rsidR="000A0FE6" w:rsidRPr="000A0FE6">
        <w:rPr>
          <w:rFonts w:eastAsia="Times New Roman" w:cs="Times New Roman"/>
          <w:szCs w:val="28"/>
          <w:lang w:eastAsia="ru-RU"/>
        </w:rPr>
        <w:t>Закон</w:t>
      </w:r>
      <w:r w:rsidR="000A0FE6">
        <w:rPr>
          <w:rFonts w:eastAsia="Times New Roman" w:cs="Times New Roman"/>
          <w:szCs w:val="28"/>
          <w:lang w:eastAsia="ru-RU"/>
        </w:rPr>
        <w:t>а</w:t>
      </w:r>
      <w:r w:rsidR="000A0FE6" w:rsidRPr="000A0FE6">
        <w:rPr>
          <w:rFonts w:eastAsia="Times New Roman" w:cs="Times New Roman"/>
          <w:szCs w:val="28"/>
          <w:lang w:eastAsia="ru-RU"/>
        </w:rPr>
        <w:t xml:space="preserve"> Кыргызской Республики «О промышленной безопасности опасных производственных объектов»</w:t>
      </w:r>
      <w:r w:rsidR="00F43E72">
        <w:rPr>
          <w:rFonts w:eastAsia="Times New Roman" w:cs="Times New Roman"/>
          <w:szCs w:val="28"/>
          <w:lang w:eastAsia="ru-RU"/>
        </w:rPr>
        <w:t xml:space="preserve">, работы по </w:t>
      </w:r>
      <w:r w:rsidR="000A0FE6">
        <w:rPr>
          <w:rFonts w:eastAsia="Times New Roman" w:cs="Times New Roman"/>
          <w:szCs w:val="28"/>
          <w:lang w:eastAsia="ru-RU"/>
        </w:rPr>
        <w:t>их сооружени</w:t>
      </w:r>
      <w:r w:rsidR="00F43E72">
        <w:rPr>
          <w:rFonts w:eastAsia="Times New Roman" w:cs="Times New Roman"/>
          <w:szCs w:val="28"/>
          <w:lang w:eastAsia="ru-RU"/>
        </w:rPr>
        <w:t>ю</w:t>
      </w:r>
      <w:r w:rsidR="000A0FE6">
        <w:rPr>
          <w:rFonts w:eastAsia="Times New Roman" w:cs="Times New Roman"/>
          <w:szCs w:val="28"/>
          <w:lang w:eastAsia="ru-RU"/>
        </w:rPr>
        <w:t xml:space="preserve">, </w:t>
      </w:r>
      <w:r w:rsidR="000A0FE6" w:rsidRPr="000A0FE6">
        <w:rPr>
          <w:rFonts w:eastAsia="Times New Roman" w:cs="Times New Roman"/>
          <w:szCs w:val="28"/>
          <w:lang w:eastAsia="ru-RU"/>
        </w:rPr>
        <w:lastRenderedPageBreak/>
        <w:t>перевооружени</w:t>
      </w:r>
      <w:r w:rsidR="00F43E72">
        <w:rPr>
          <w:rFonts w:eastAsia="Times New Roman" w:cs="Times New Roman"/>
          <w:szCs w:val="28"/>
          <w:lang w:eastAsia="ru-RU"/>
        </w:rPr>
        <w:t>ю</w:t>
      </w:r>
      <w:r w:rsidR="000A0FE6" w:rsidRPr="000A0FE6">
        <w:rPr>
          <w:rFonts w:eastAsia="Times New Roman" w:cs="Times New Roman"/>
          <w:szCs w:val="28"/>
          <w:lang w:eastAsia="ru-RU"/>
        </w:rPr>
        <w:t>, монтаж</w:t>
      </w:r>
      <w:r w:rsidR="00F43E72">
        <w:rPr>
          <w:rFonts w:eastAsia="Times New Roman" w:cs="Times New Roman"/>
          <w:szCs w:val="28"/>
          <w:lang w:eastAsia="ru-RU"/>
        </w:rPr>
        <w:t>у</w:t>
      </w:r>
      <w:r w:rsidR="000A0FE6" w:rsidRPr="000A0FE6">
        <w:rPr>
          <w:rFonts w:eastAsia="Times New Roman" w:cs="Times New Roman"/>
          <w:szCs w:val="28"/>
          <w:lang w:eastAsia="ru-RU"/>
        </w:rPr>
        <w:t xml:space="preserve"> (демонтаж</w:t>
      </w:r>
      <w:r w:rsidR="00F43E72">
        <w:rPr>
          <w:rFonts w:eastAsia="Times New Roman" w:cs="Times New Roman"/>
          <w:szCs w:val="28"/>
          <w:lang w:eastAsia="ru-RU"/>
        </w:rPr>
        <w:t>у</w:t>
      </w:r>
      <w:r w:rsidR="000A0FE6" w:rsidRPr="000A0FE6">
        <w:rPr>
          <w:rFonts w:eastAsia="Times New Roman" w:cs="Times New Roman"/>
          <w:szCs w:val="28"/>
          <w:lang w:eastAsia="ru-RU"/>
        </w:rPr>
        <w:t>), ремонт</w:t>
      </w:r>
      <w:r w:rsidR="00F43E72">
        <w:rPr>
          <w:rFonts w:eastAsia="Times New Roman" w:cs="Times New Roman"/>
          <w:szCs w:val="28"/>
          <w:lang w:eastAsia="ru-RU"/>
        </w:rPr>
        <w:t>у</w:t>
      </w:r>
      <w:r w:rsidR="000A0FE6" w:rsidRPr="000A0FE6">
        <w:rPr>
          <w:rFonts w:eastAsia="Times New Roman" w:cs="Times New Roman"/>
          <w:szCs w:val="28"/>
          <w:lang w:eastAsia="ru-RU"/>
        </w:rPr>
        <w:t>, реконструкци</w:t>
      </w:r>
      <w:r w:rsidR="000A0FE6">
        <w:rPr>
          <w:rFonts w:eastAsia="Times New Roman" w:cs="Times New Roman"/>
          <w:szCs w:val="28"/>
          <w:lang w:eastAsia="ru-RU"/>
        </w:rPr>
        <w:t>и</w:t>
      </w:r>
      <w:r w:rsidR="000A0FE6" w:rsidRPr="000A0FE6">
        <w:rPr>
          <w:rFonts w:eastAsia="Times New Roman" w:cs="Times New Roman"/>
          <w:szCs w:val="28"/>
          <w:lang w:eastAsia="ru-RU"/>
        </w:rPr>
        <w:t xml:space="preserve"> (модернизаци</w:t>
      </w:r>
      <w:r w:rsidR="000A0FE6">
        <w:rPr>
          <w:rFonts w:eastAsia="Times New Roman" w:cs="Times New Roman"/>
          <w:szCs w:val="28"/>
          <w:lang w:eastAsia="ru-RU"/>
        </w:rPr>
        <w:t>и</w:t>
      </w:r>
      <w:r w:rsidR="000A0FE6" w:rsidRPr="000A0FE6">
        <w:rPr>
          <w:rFonts w:eastAsia="Times New Roman" w:cs="Times New Roman"/>
          <w:szCs w:val="28"/>
          <w:lang w:eastAsia="ru-RU"/>
        </w:rPr>
        <w:t>), наладк</w:t>
      </w:r>
      <w:r w:rsidR="000A0FE6">
        <w:rPr>
          <w:rFonts w:eastAsia="Times New Roman" w:cs="Times New Roman"/>
          <w:szCs w:val="28"/>
          <w:lang w:eastAsia="ru-RU"/>
        </w:rPr>
        <w:t>е</w:t>
      </w:r>
      <w:r w:rsidR="000A0FE6" w:rsidRPr="000A0FE6">
        <w:rPr>
          <w:rFonts w:eastAsia="Times New Roman" w:cs="Times New Roman"/>
          <w:szCs w:val="28"/>
          <w:lang w:eastAsia="ru-RU"/>
        </w:rPr>
        <w:t xml:space="preserve"> </w:t>
      </w:r>
      <w:r w:rsidR="00F43E72">
        <w:rPr>
          <w:rFonts w:eastAsia="Times New Roman" w:cs="Times New Roman"/>
          <w:szCs w:val="28"/>
          <w:lang w:eastAsia="ru-RU"/>
        </w:rPr>
        <w:t xml:space="preserve">должны проводиться с обязательным соблюдением требований безопасности. </w:t>
      </w:r>
    </w:p>
    <w:p w:rsidR="003F14E6" w:rsidRDefault="00F43E72" w:rsidP="003F14E6">
      <w:pPr>
        <w:ind w:firstLine="708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43E72">
        <w:rPr>
          <w:rFonts w:eastAsia="Times New Roman" w:cs="Times New Roman"/>
          <w:szCs w:val="28"/>
          <w:lang w:eastAsia="ru-RU"/>
        </w:rPr>
        <w:t xml:space="preserve">Принятие Правил безопасности позволит </w:t>
      </w:r>
      <w:r w:rsidR="003F14E6">
        <w:rPr>
          <w:rFonts w:eastAsia="Times New Roman" w:cs="Times New Roman"/>
          <w:szCs w:val="28"/>
          <w:lang w:eastAsia="ru-RU"/>
        </w:rPr>
        <w:t xml:space="preserve">снизить производственный травматизм, </w:t>
      </w:r>
      <w:r w:rsidRPr="00F43E72">
        <w:rPr>
          <w:rFonts w:eastAsia="Times New Roman" w:cs="Times New Roman"/>
          <w:szCs w:val="28"/>
          <w:lang w:eastAsia="ru-RU"/>
        </w:rPr>
        <w:t>повысить противоаварийную устойчивость всех объектов технического регулирования, на которые распространяется действие Правил безопасности; снизить уро</w:t>
      </w:r>
      <w:r w:rsidR="003F14E6">
        <w:rPr>
          <w:rFonts w:eastAsia="Times New Roman" w:cs="Times New Roman"/>
          <w:szCs w:val="28"/>
          <w:lang w:eastAsia="ru-RU"/>
        </w:rPr>
        <w:t>вень предпринимательских рисков.</w:t>
      </w:r>
    </w:p>
    <w:p w:rsidR="000134B0" w:rsidRDefault="000134B0" w:rsidP="003F14E6">
      <w:pPr>
        <w:ind w:firstLine="708"/>
        <w:contextualSpacing/>
        <w:jc w:val="both"/>
        <w:rPr>
          <w:rFonts w:eastAsia="Times New Roman" w:cs="Times New Roman"/>
          <w:szCs w:val="28"/>
          <w:lang w:eastAsia="ru-RU"/>
        </w:rPr>
      </w:pPr>
    </w:p>
    <w:p w:rsidR="003F14E6" w:rsidRPr="003F14E6" w:rsidRDefault="003F14E6" w:rsidP="003F14E6">
      <w:pPr>
        <w:pStyle w:val="a3"/>
        <w:numPr>
          <w:ilvl w:val="0"/>
          <w:numId w:val="2"/>
        </w:numPr>
        <w:jc w:val="both"/>
        <w:rPr>
          <w:rFonts w:eastAsia="Times New Roman" w:cs="Times New Roman"/>
          <w:b/>
          <w:spacing w:val="-6"/>
          <w:szCs w:val="28"/>
          <w:lang w:eastAsia="ru-RU"/>
        </w:rPr>
      </w:pPr>
      <w:r w:rsidRPr="003F14E6">
        <w:rPr>
          <w:rFonts w:eastAsia="Times New Roman" w:cs="Times New Roman"/>
          <w:b/>
          <w:spacing w:val="-6"/>
          <w:szCs w:val="28"/>
          <w:lang w:eastAsia="ru-RU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3F14E6" w:rsidRDefault="003F14E6" w:rsidP="003F14E6">
      <w:pPr>
        <w:shd w:val="clear" w:color="auto" w:fill="FFFFFF"/>
        <w:tabs>
          <w:tab w:val="left" w:pos="0"/>
        </w:tabs>
        <w:ind w:firstLine="720"/>
        <w:jc w:val="both"/>
        <w:rPr>
          <w:rFonts w:eastAsia="Times New Roman" w:cs="Times New Roman"/>
          <w:spacing w:val="-6"/>
          <w:szCs w:val="28"/>
          <w:lang w:eastAsia="ru-RU"/>
        </w:rPr>
      </w:pPr>
      <w:r w:rsidRPr="003F14E6">
        <w:rPr>
          <w:rFonts w:eastAsia="Times New Roman" w:cs="Times New Roman"/>
          <w:spacing w:val="-6"/>
          <w:szCs w:val="28"/>
          <w:lang w:eastAsia="ru-RU"/>
        </w:rPr>
        <w:t>Принятие данного проекта постановления Правительства Кыргызской Республики не повлечет за собой негативных социальных, экономических, правовых, правозащитных, гендерных, экологических, коррупционных последствий.</w:t>
      </w:r>
    </w:p>
    <w:p w:rsidR="000134B0" w:rsidRDefault="000134B0" w:rsidP="003F14E6">
      <w:pPr>
        <w:shd w:val="clear" w:color="auto" w:fill="FFFFFF"/>
        <w:tabs>
          <w:tab w:val="left" w:pos="0"/>
        </w:tabs>
        <w:ind w:firstLine="720"/>
        <w:jc w:val="both"/>
        <w:rPr>
          <w:rFonts w:eastAsia="Times New Roman" w:cs="Times New Roman"/>
          <w:spacing w:val="-6"/>
          <w:szCs w:val="28"/>
          <w:lang w:eastAsia="ru-RU"/>
        </w:rPr>
      </w:pPr>
    </w:p>
    <w:p w:rsidR="003F14E6" w:rsidRPr="003F14E6" w:rsidRDefault="003F14E6" w:rsidP="003F14E6">
      <w:pPr>
        <w:numPr>
          <w:ilvl w:val="0"/>
          <w:numId w:val="2"/>
        </w:numPr>
        <w:shd w:val="clear" w:color="auto" w:fill="FFFFFF"/>
        <w:tabs>
          <w:tab w:val="left" w:pos="0"/>
        </w:tabs>
        <w:spacing w:after="200" w:line="276" w:lineRule="auto"/>
        <w:contextualSpacing/>
        <w:jc w:val="both"/>
        <w:rPr>
          <w:rFonts w:eastAsia="Times New Roman" w:cs="Times New Roman"/>
          <w:b/>
          <w:spacing w:val="-6"/>
          <w:szCs w:val="28"/>
          <w:lang w:eastAsia="ru-RU"/>
        </w:rPr>
      </w:pPr>
      <w:r w:rsidRPr="003F14E6">
        <w:rPr>
          <w:rFonts w:eastAsia="Times New Roman" w:cs="Times New Roman"/>
          <w:b/>
          <w:spacing w:val="-6"/>
          <w:szCs w:val="28"/>
          <w:lang w:eastAsia="ru-RU"/>
        </w:rPr>
        <w:t>Информация о результатах общественного обсуждения</w:t>
      </w:r>
    </w:p>
    <w:p w:rsidR="003F14E6" w:rsidRDefault="003F14E6" w:rsidP="003F14E6">
      <w:pPr>
        <w:shd w:val="clear" w:color="auto" w:fill="FFFFFF"/>
        <w:tabs>
          <w:tab w:val="left" w:pos="0"/>
        </w:tabs>
        <w:ind w:firstLine="720"/>
        <w:jc w:val="both"/>
        <w:rPr>
          <w:rFonts w:eastAsia="Times New Roman" w:cs="Times New Roman"/>
          <w:spacing w:val="-6"/>
          <w:szCs w:val="28"/>
          <w:lang w:eastAsia="ru-RU"/>
        </w:rPr>
      </w:pPr>
      <w:r w:rsidRPr="003F14E6">
        <w:rPr>
          <w:rFonts w:eastAsia="Times New Roman" w:cs="Times New Roman"/>
          <w:spacing w:val="-6"/>
          <w:szCs w:val="28"/>
          <w:lang w:eastAsia="ru-RU"/>
        </w:rPr>
        <w:t>В соответствии со статьей 22 Закона Кыргызской Республики «О нормативных правовых актах Кыргызской Республики» данный проект постановления Правительства Кыргызской Республики размещен</w:t>
      </w:r>
      <w:r>
        <w:rPr>
          <w:rFonts w:eastAsia="Times New Roman" w:cs="Times New Roman"/>
          <w:spacing w:val="-6"/>
          <w:szCs w:val="28"/>
          <w:lang w:eastAsia="ru-RU"/>
        </w:rPr>
        <w:t xml:space="preserve"> </w:t>
      </w:r>
      <w:r w:rsidRPr="003F14E6">
        <w:rPr>
          <w:rFonts w:eastAsia="Times New Roman" w:cs="Times New Roman"/>
          <w:spacing w:val="-6"/>
          <w:szCs w:val="28"/>
          <w:lang w:eastAsia="ru-RU"/>
        </w:rPr>
        <w:t xml:space="preserve">на официальных сайтах Правительства Кыргызской Республики </w:t>
      </w:r>
      <w:r>
        <w:rPr>
          <w:rFonts w:eastAsia="Times New Roman" w:cs="Times New Roman"/>
          <w:spacing w:val="-6"/>
          <w:szCs w:val="28"/>
          <w:lang w:eastAsia="ru-RU"/>
        </w:rPr>
        <w:t xml:space="preserve">и </w:t>
      </w:r>
      <w:r w:rsidRPr="003F14E6">
        <w:rPr>
          <w:rFonts w:eastAsia="Times New Roman" w:cs="Times New Roman"/>
          <w:spacing w:val="-6"/>
          <w:szCs w:val="28"/>
          <w:lang w:eastAsia="ru-RU"/>
        </w:rPr>
        <w:t xml:space="preserve">Государственного комитета промышленности, энергетики и недропользования Кыргызской Республики </w:t>
      </w:r>
      <w:r w:rsidRPr="003F14E6">
        <w:rPr>
          <w:rFonts w:eastAsia="Times New Roman" w:cs="Times New Roman"/>
          <w:spacing w:val="-6"/>
          <w:szCs w:val="28"/>
          <w:lang w:eastAsia="ru-RU"/>
        </w:rPr>
        <w:t>для общественного обсуждения.</w:t>
      </w:r>
    </w:p>
    <w:p w:rsidR="000134B0" w:rsidRDefault="000134B0" w:rsidP="003F14E6">
      <w:pPr>
        <w:shd w:val="clear" w:color="auto" w:fill="FFFFFF"/>
        <w:tabs>
          <w:tab w:val="left" w:pos="0"/>
        </w:tabs>
        <w:ind w:firstLine="720"/>
        <w:jc w:val="both"/>
        <w:rPr>
          <w:rFonts w:eastAsia="Times New Roman" w:cs="Times New Roman"/>
          <w:spacing w:val="-6"/>
          <w:szCs w:val="28"/>
          <w:lang w:eastAsia="ru-RU"/>
        </w:rPr>
      </w:pPr>
    </w:p>
    <w:p w:rsidR="003F14E6" w:rsidRPr="003F14E6" w:rsidRDefault="003F14E6" w:rsidP="003F14E6">
      <w:pPr>
        <w:numPr>
          <w:ilvl w:val="0"/>
          <w:numId w:val="2"/>
        </w:numPr>
        <w:spacing w:after="200" w:line="276" w:lineRule="auto"/>
        <w:contextualSpacing/>
        <w:jc w:val="both"/>
        <w:rPr>
          <w:rFonts w:eastAsia="Times New Roman" w:cs="Times New Roman"/>
          <w:b/>
          <w:bCs/>
          <w:spacing w:val="-4"/>
          <w:szCs w:val="28"/>
          <w:lang w:eastAsia="ru-RU"/>
        </w:rPr>
      </w:pPr>
      <w:r w:rsidRPr="003F14E6">
        <w:rPr>
          <w:rFonts w:eastAsia="Times New Roman" w:cs="Times New Roman"/>
          <w:b/>
          <w:bCs/>
          <w:spacing w:val="-4"/>
          <w:szCs w:val="28"/>
          <w:lang w:eastAsia="ru-RU"/>
        </w:rPr>
        <w:t>Анализ соответствия проекта законодательству Кыргызской Республики</w:t>
      </w:r>
    </w:p>
    <w:p w:rsidR="003F14E6" w:rsidRDefault="003F14E6" w:rsidP="003F14E6">
      <w:pPr>
        <w:shd w:val="clear" w:color="auto" w:fill="FFFFFF"/>
        <w:tabs>
          <w:tab w:val="left" w:pos="0"/>
        </w:tabs>
        <w:jc w:val="both"/>
        <w:rPr>
          <w:rFonts w:eastAsia="Times New Roman" w:cs="Times New Roman"/>
          <w:spacing w:val="-6"/>
          <w:szCs w:val="28"/>
          <w:lang w:eastAsia="ru-RU"/>
        </w:rPr>
      </w:pPr>
      <w:r w:rsidRPr="003F14E6">
        <w:rPr>
          <w:rFonts w:eastAsia="Times New Roman" w:cs="Times New Roman"/>
          <w:spacing w:val="-6"/>
          <w:szCs w:val="28"/>
          <w:lang w:eastAsia="ru-RU"/>
        </w:rPr>
        <w:tab/>
        <w:t>Представленный проект постановления Правительства Кыргызской Республики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0134B0" w:rsidRDefault="000134B0" w:rsidP="003F14E6">
      <w:pPr>
        <w:shd w:val="clear" w:color="auto" w:fill="FFFFFF"/>
        <w:tabs>
          <w:tab w:val="left" w:pos="0"/>
        </w:tabs>
        <w:jc w:val="both"/>
        <w:rPr>
          <w:rFonts w:eastAsia="Times New Roman" w:cs="Times New Roman"/>
          <w:spacing w:val="-6"/>
          <w:szCs w:val="28"/>
          <w:lang w:eastAsia="ru-RU"/>
        </w:rPr>
      </w:pPr>
    </w:p>
    <w:p w:rsidR="003F14E6" w:rsidRPr="003F14E6" w:rsidRDefault="003F14E6" w:rsidP="003F14E6">
      <w:pPr>
        <w:numPr>
          <w:ilvl w:val="0"/>
          <w:numId w:val="2"/>
        </w:numPr>
        <w:spacing w:after="200" w:line="276" w:lineRule="auto"/>
        <w:contextualSpacing/>
        <w:jc w:val="both"/>
        <w:rPr>
          <w:rFonts w:eastAsia="Times New Roman" w:cs="Times New Roman"/>
          <w:b/>
          <w:spacing w:val="-6"/>
          <w:szCs w:val="28"/>
          <w:lang w:eastAsia="ru-RU"/>
        </w:rPr>
      </w:pPr>
      <w:r w:rsidRPr="003F14E6">
        <w:rPr>
          <w:rFonts w:eastAsia="Times New Roman" w:cs="Times New Roman"/>
          <w:b/>
          <w:bCs/>
          <w:spacing w:val="-4"/>
          <w:szCs w:val="28"/>
          <w:lang w:eastAsia="ru-RU"/>
        </w:rPr>
        <w:t>Информация</w:t>
      </w:r>
      <w:r w:rsidRPr="003F14E6">
        <w:rPr>
          <w:rFonts w:eastAsia="Times New Roman" w:cs="Times New Roman"/>
          <w:b/>
          <w:spacing w:val="-6"/>
          <w:szCs w:val="28"/>
          <w:lang w:eastAsia="ru-RU"/>
        </w:rPr>
        <w:t xml:space="preserve"> о необходимости финансирования</w:t>
      </w:r>
    </w:p>
    <w:p w:rsidR="003F14E6" w:rsidRDefault="003F14E6" w:rsidP="003F14E6">
      <w:pPr>
        <w:shd w:val="clear" w:color="auto" w:fill="FFFFFF"/>
        <w:tabs>
          <w:tab w:val="left" w:pos="0"/>
        </w:tabs>
        <w:jc w:val="both"/>
        <w:rPr>
          <w:rFonts w:eastAsia="Times New Roman" w:cs="Times New Roman"/>
          <w:spacing w:val="-6"/>
          <w:szCs w:val="28"/>
          <w:lang w:eastAsia="ru-RU"/>
        </w:rPr>
      </w:pPr>
      <w:r w:rsidRPr="003F14E6">
        <w:rPr>
          <w:rFonts w:eastAsia="Times New Roman" w:cs="Times New Roman"/>
          <w:spacing w:val="-6"/>
          <w:szCs w:val="28"/>
          <w:lang w:eastAsia="ru-RU"/>
        </w:rPr>
        <w:tab/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0134B0" w:rsidRDefault="000134B0" w:rsidP="003F14E6">
      <w:pPr>
        <w:shd w:val="clear" w:color="auto" w:fill="FFFFFF"/>
        <w:tabs>
          <w:tab w:val="left" w:pos="0"/>
        </w:tabs>
        <w:jc w:val="both"/>
        <w:rPr>
          <w:rFonts w:eastAsia="Times New Roman" w:cs="Times New Roman"/>
          <w:spacing w:val="-6"/>
          <w:szCs w:val="28"/>
          <w:lang w:eastAsia="ru-RU"/>
        </w:rPr>
      </w:pPr>
      <w:bookmarkStart w:id="0" w:name="_GoBack"/>
      <w:bookmarkEnd w:id="0"/>
    </w:p>
    <w:p w:rsidR="003F14E6" w:rsidRPr="003F14E6" w:rsidRDefault="003F14E6" w:rsidP="003F14E6">
      <w:pPr>
        <w:numPr>
          <w:ilvl w:val="0"/>
          <w:numId w:val="2"/>
        </w:numPr>
        <w:shd w:val="clear" w:color="auto" w:fill="FFFFFF"/>
        <w:tabs>
          <w:tab w:val="left" w:pos="0"/>
        </w:tabs>
        <w:spacing w:after="200" w:line="276" w:lineRule="auto"/>
        <w:contextualSpacing/>
        <w:jc w:val="both"/>
        <w:rPr>
          <w:rFonts w:eastAsia="Times New Roman" w:cs="Times New Roman"/>
          <w:b/>
          <w:spacing w:val="-6"/>
          <w:szCs w:val="28"/>
          <w:lang w:eastAsia="ru-RU"/>
        </w:rPr>
      </w:pPr>
      <w:r w:rsidRPr="003F14E6">
        <w:rPr>
          <w:rFonts w:eastAsia="Times New Roman" w:cs="Times New Roman"/>
          <w:b/>
          <w:spacing w:val="-6"/>
          <w:szCs w:val="28"/>
          <w:lang w:eastAsia="ru-RU"/>
        </w:rPr>
        <w:t>Информация об анализе регулятивного воздействия</w:t>
      </w:r>
    </w:p>
    <w:p w:rsidR="003F14E6" w:rsidRPr="003F14E6" w:rsidRDefault="003F14E6" w:rsidP="003F14E6">
      <w:pPr>
        <w:shd w:val="clear" w:color="auto" w:fill="FFFFFF"/>
        <w:tabs>
          <w:tab w:val="left" w:pos="0"/>
        </w:tabs>
        <w:jc w:val="both"/>
        <w:rPr>
          <w:rFonts w:eastAsia="Times New Roman" w:cs="Times New Roman"/>
          <w:spacing w:val="-6"/>
          <w:szCs w:val="28"/>
          <w:lang w:eastAsia="ru-RU"/>
        </w:rPr>
      </w:pPr>
      <w:r w:rsidRPr="003F14E6">
        <w:rPr>
          <w:rFonts w:eastAsia="Times New Roman" w:cs="Times New Roman"/>
          <w:spacing w:val="-6"/>
          <w:szCs w:val="28"/>
          <w:lang w:eastAsia="ru-RU"/>
        </w:rPr>
        <w:tab/>
        <w:t>По представленному проекту постановления Правительства Кыргызской Республики в соответствии с методикой, утвержденной Правительством Кыргызской Республики проведен анализ регулятивного воздействия.</w:t>
      </w:r>
    </w:p>
    <w:p w:rsidR="003F14E6" w:rsidRPr="003F14E6" w:rsidRDefault="003F14E6" w:rsidP="003F14E6">
      <w:pPr>
        <w:shd w:val="clear" w:color="auto" w:fill="FFFFFF"/>
        <w:tabs>
          <w:tab w:val="left" w:pos="0"/>
        </w:tabs>
        <w:jc w:val="both"/>
        <w:rPr>
          <w:rFonts w:eastAsia="Times New Roman" w:cs="Times New Roman"/>
          <w:spacing w:val="-6"/>
          <w:szCs w:val="28"/>
          <w:lang w:eastAsia="ru-RU"/>
        </w:rPr>
      </w:pPr>
    </w:p>
    <w:p w:rsidR="003F14E6" w:rsidRPr="003F14E6" w:rsidRDefault="003F14E6" w:rsidP="003F14E6">
      <w:pPr>
        <w:shd w:val="clear" w:color="auto" w:fill="FFFFFF"/>
        <w:tabs>
          <w:tab w:val="left" w:pos="0"/>
        </w:tabs>
        <w:jc w:val="both"/>
        <w:rPr>
          <w:rFonts w:eastAsia="Times New Roman" w:cs="Times New Roman"/>
          <w:spacing w:val="-6"/>
          <w:szCs w:val="28"/>
          <w:lang w:eastAsia="ru-RU"/>
        </w:rPr>
      </w:pPr>
    </w:p>
    <w:p w:rsidR="003F14E6" w:rsidRPr="003F14E6" w:rsidRDefault="003F14E6" w:rsidP="003F14E6">
      <w:pPr>
        <w:jc w:val="both"/>
        <w:rPr>
          <w:rFonts w:eastAsia="Times New Roman" w:cs="Times New Roman"/>
          <w:b/>
          <w:szCs w:val="28"/>
          <w:lang w:val="ky-KG" w:eastAsia="ru-RU"/>
        </w:rPr>
      </w:pPr>
      <w:r w:rsidRPr="003F14E6">
        <w:rPr>
          <w:rFonts w:eastAsia="Times New Roman" w:cs="Times New Roman"/>
          <w:b/>
          <w:szCs w:val="28"/>
          <w:lang w:val="ky-KG" w:eastAsia="ru-RU"/>
        </w:rPr>
        <w:t>Председатель</w:t>
      </w:r>
    </w:p>
    <w:p w:rsidR="003F14E6" w:rsidRPr="003F14E6" w:rsidRDefault="003F14E6" w:rsidP="003F14E6">
      <w:pPr>
        <w:jc w:val="both"/>
        <w:rPr>
          <w:rFonts w:eastAsia="Times New Roman" w:cs="Times New Roman"/>
          <w:b/>
          <w:szCs w:val="28"/>
          <w:lang w:val="ky-KG" w:eastAsia="ru-RU"/>
        </w:rPr>
      </w:pPr>
      <w:r w:rsidRPr="003F14E6">
        <w:rPr>
          <w:rFonts w:eastAsia="Times New Roman" w:cs="Times New Roman"/>
          <w:b/>
          <w:szCs w:val="28"/>
          <w:lang w:val="ky-KG" w:eastAsia="ru-RU"/>
        </w:rPr>
        <w:t xml:space="preserve">Государственного комитета </w:t>
      </w:r>
    </w:p>
    <w:p w:rsidR="003F14E6" w:rsidRPr="003F14E6" w:rsidRDefault="003F14E6" w:rsidP="003F14E6">
      <w:pPr>
        <w:jc w:val="both"/>
        <w:rPr>
          <w:rFonts w:eastAsia="Times New Roman" w:cs="Times New Roman"/>
          <w:b/>
          <w:szCs w:val="28"/>
          <w:lang w:val="ky-KG" w:eastAsia="ru-RU"/>
        </w:rPr>
      </w:pPr>
      <w:r w:rsidRPr="003F14E6">
        <w:rPr>
          <w:rFonts w:eastAsia="Times New Roman" w:cs="Times New Roman"/>
          <w:b/>
          <w:szCs w:val="28"/>
          <w:lang w:val="ky-KG" w:eastAsia="ru-RU"/>
        </w:rPr>
        <w:t>промышленности, энергетики</w:t>
      </w:r>
    </w:p>
    <w:p w:rsidR="003F14E6" w:rsidRPr="003F14E6" w:rsidRDefault="003F14E6" w:rsidP="003F14E6">
      <w:pPr>
        <w:jc w:val="both"/>
        <w:rPr>
          <w:rFonts w:eastAsia="Times New Roman" w:cs="Times New Roman"/>
          <w:b/>
          <w:szCs w:val="28"/>
          <w:lang w:val="ky-KG" w:eastAsia="ru-RU"/>
        </w:rPr>
      </w:pPr>
      <w:r w:rsidRPr="003F14E6">
        <w:rPr>
          <w:rFonts w:eastAsia="Times New Roman" w:cs="Times New Roman"/>
          <w:b/>
          <w:szCs w:val="28"/>
          <w:lang w:val="ky-KG" w:eastAsia="ru-RU"/>
        </w:rPr>
        <w:t>и недропользования</w:t>
      </w:r>
    </w:p>
    <w:p w:rsidR="003F14E6" w:rsidRPr="003F14E6" w:rsidRDefault="003F14E6" w:rsidP="003F14E6">
      <w:pPr>
        <w:jc w:val="both"/>
        <w:rPr>
          <w:rFonts w:eastAsia="Times New Roman" w:cs="Times New Roman"/>
          <w:sz w:val="24"/>
          <w:szCs w:val="24"/>
          <w:lang w:val="ky-KG" w:eastAsia="ru-RU"/>
        </w:rPr>
      </w:pPr>
      <w:r w:rsidRPr="003F14E6">
        <w:rPr>
          <w:rFonts w:eastAsia="Times New Roman" w:cs="Times New Roman"/>
          <w:b/>
          <w:szCs w:val="28"/>
          <w:lang w:val="ky-KG" w:eastAsia="ru-RU"/>
        </w:rPr>
        <w:t>Кыргызской Республики</w:t>
      </w:r>
      <w:r w:rsidRPr="003F14E6">
        <w:rPr>
          <w:rFonts w:eastAsia="Times New Roman" w:cs="Times New Roman"/>
          <w:b/>
          <w:szCs w:val="28"/>
          <w:lang w:val="ky-KG" w:eastAsia="ru-RU"/>
        </w:rPr>
        <w:tab/>
      </w:r>
      <w:r w:rsidRPr="003F14E6">
        <w:rPr>
          <w:rFonts w:eastAsia="Times New Roman" w:cs="Times New Roman"/>
          <w:b/>
          <w:szCs w:val="28"/>
          <w:lang w:val="ky-KG" w:eastAsia="ru-RU"/>
        </w:rPr>
        <w:tab/>
      </w:r>
      <w:r w:rsidRPr="003F14E6">
        <w:rPr>
          <w:rFonts w:eastAsia="Times New Roman" w:cs="Times New Roman"/>
          <w:b/>
          <w:szCs w:val="28"/>
          <w:lang w:val="ky-KG" w:eastAsia="ru-RU"/>
        </w:rPr>
        <w:tab/>
      </w:r>
      <w:r w:rsidRPr="003F14E6">
        <w:rPr>
          <w:rFonts w:eastAsia="Times New Roman" w:cs="Times New Roman"/>
          <w:b/>
          <w:szCs w:val="28"/>
          <w:lang w:val="ky-KG" w:eastAsia="ru-RU"/>
        </w:rPr>
        <w:tab/>
      </w:r>
      <w:r w:rsidRPr="003F14E6">
        <w:rPr>
          <w:rFonts w:eastAsia="Times New Roman" w:cs="Times New Roman"/>
          <w:b/>
          <w:szCs w:val="28"/>
          <w:lang w:val="ky-KG" w:eastAsia="ru-RU"/>
        </w:rPr>
        <w:tab/>
      </w:r>
      <w:r w:rsidRPr="003F14E6">
        <w:rPr>
          <w:rFonts w:eastAsia="Times New Roman" w:cs="Times New Roman"/>
          <w:b/>
          <w:szCs w:val="28"/>
          <w:lang w:val="ky-KG" w:eastAsia="ru-RU"/>
        </w:rPr>
        <w:tab/>
        <w:t>Э.К. Осмонбетов</w:t>
      </w:r>
    </w:p>
    <w:sectPr w:rsidR="003F14E6" w:rsidRPr="003F14E6" w:rsidSect="000134B0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4D3886"/>
    <w:multiLevelType w:val="hybridMultilevel"/>
    <w:tmpl w:val="C69C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206373"/>
    <w:multiLevelType w:val="hybridMultilevel"/>
    <w:tmpl w:val="073AA132"/>
    <w:lvl w:ilvl="0" w:tplc="FC7A891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1"/>
  <w:doNotDisplayPageBoundaries/>
  <w:proofState w:spelling="clean" w:grammar="clean"/>
  <w:defaultTabStop w:val="708"/>
  <w:drawingGridHorizontalSpacing w:val="140"/>
  <w:displayHorizont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55B"/>
    <w:rsid w:val="000134B0"/>
    <w:rsid w:val="000A0FE6"/>
    <w:rsid w:val="001960E9"/>
    <w:rsid w:val="001D0DF7"/>
    <w:rsid w:val="001D62A4"/>
    <w:rsid w:val="001E63B7"/>
    <w:rsid w:val="001F3CDB"/>
    <w:rsid w:val="002035E2"/>
    <w:rsid w:val="00350BB0"/>
    <w:rsid w:val="003F14E6"/>
    <w:rsid w:val="00497356"/>
    <w:rsid w:val="004A1012"/>
    <w:rsid w:val="0052307F"/>
    <w:rsid w:val="0054655B"/>
    <w:rsid w:val="00647627"/>
    <w:rsid w:val="00685F04"/>
    <w:rsid w:val="007273CF"/>
    <w:rsid w:val="00893FC8"/>
    <w:rsid w:val="00983D02"/>
    <w:rsid w:val="00997165"/>
    <w:rsid w:val="009F59F7"/>
    <w:rsid w:val="00AC41D0"/>
    <w:rsid w:val="00B64222"/>
    <w:rsid w:val="00C6133D"/>
    <w:rsid w:val="00CF258D"/>
    <w:rsid w:val="00DD24F0"/>
    <w:rsid w:val="00E70456"/>
    <w:rsid w:val="00EA6CF2"/>
    <w:rsid w:val="00F10AFE"/>
    <w:rsid w:val="00F43E72"/>
    <w:rsid w:val="00F54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CD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64222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613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13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CD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64222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613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13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693</Words>
  <Characters>3953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2017-08-22T04:20:00Z</cp:lastPrinted>
  <dcterms:created xsi:type="dcterms:W3CDTF">2019-09-12T07:30:00Z</dcterms:created>
  <dcterms:modified xsi:type="dcterms:W3CDTF">2019-09-12T07:31:00Z</dcterms:modified>
</cp:coreProperties>
</file>